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15A" w:rsidRDefault="00F3515A" w:rsidP="00F351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15A" w:rsidRPr="00E233C0" w:rsidRDefault="00F3515A" w:rsidP="00F351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3515A" w:rsidRPr="00E233C0" w:rsidRDefault="00F3515A" w:rsidP="00F351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421</w:t>
      </w:r>
    </w:p>
    <w:p w:rsidR="00F3515A" w:rsidRPr="00E233C0" w:rsidRDefault="00F3515A" w:rsidP="00F3515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15A" w:rsidRPr="00E233C0" w:rsidRDefault="00F3515A" w:rsidP="00F3515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F3515A" w:rsidRPr="00E233C0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515A" w:rsidRPr="00E233C0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F3515A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15A" w:rsidRPr="00E233C0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F3515A" w:rsidRPr="00E233C0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515A" w:rsidRPr="00E233C0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F3515A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15A" w:rsidRPr="00E233C0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F3515A" w:rsidRPr="00E233C0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515A" w:rsidRPr="00E233C0" w:rsidRDefault="00F3515A" w:rsidP="00F351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F3515A" w:rsidRDefault="00F3515A" w:rsidP="00F351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15A" w:rsidRPr="00E233C0" w:rsidRDefault="00F3515A" w:rsidP="00F351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F3515A" w:rsidRDefault="00F3515A" w:rsidP="00F351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Емилия Колева</w:t>
      </w:r>
    </w:p>
    <w:p w:rsidR="00F3515A" w:rsidRPr="00E233C0" w:rsidRDefault="00F3515A" w:rsidP="00F351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</w:p>
    <w:p w:rsidR="00F3515A" w:rsidRPr="00E233C0" w:rsidRDefault="00F3515A" w:rsidP="00F351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F3515A" w:rsidRPr="00E233C0" w:rsidRDefault="00F3515A" w:rsidP="00F351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F3515A" w:rsidRDefault="00F3515A" w:rsidP="00F3515A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</w:p>
    <w:p w:rsidR="00F3515A" w:rsidRPr="00E233C0" w:rsidRDefault="00F3515A" w:rsidP="00F3515A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515A" w:rsidRPr="00E233C0" w:rsidRDefault="00F3515A" w:rsidP="00F3515A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E233C0">
        <w:rPr>
          <w:rFonts w:ascii="Times New Roman" w:eastAsia="Calibri" w:hAnsi="Times New Roman" w:cs="Times New Roman"/>
          <w:sz w:val="24"/>
          <w:szCs w:val="24"/>
        </w:rPr>
        <w:t>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199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Мирослава Христо</w:t>
      </w:r>
      <w:r w:rsidRPr="00E233C0">
        <w:rPr>
          <w:rFonts w:ascii="Times New Roman" w:eastAsia="Calibri" w:hAnsi="Times New Roman" w:cs="Times New Roman"/>
          <w:sz w:val="24"/>
          <w:szCs w:val="24"/>
        </w:rPr>
        <w:t>ва.</w:t>
      </w:r>
    </w:p>
    <w:p w:rsidR="00F3515A" w:rsidRPr="00E233C0" w:rsidRDefault="00F3515A" w:rsidP="00F3515A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515A" w:rsidRPr="00F3515A" w:rsidRDefault="00F3515A" w:rsidP="00F3515A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F3515A">
        <w:rPr>
          <w:rFonts w:ascii="Times New Roman" w:eastAsia="Calibri" w:hAnsi="Times New Roman" w:cs="Times New Roman"/>
          <w:sz w:val="24"/>
          <w:szCs w:val="24"/>
        </w:rPr>
        <w:t>основание чл. 217, ал. 4 във връзка с чл. 217, ал. 1 и ал. 2 от ЗОП Комисията за защита на конкуренцията</w:t>
      </w:r>
    </w:p>
    <w:p w:rsidR="00F3515A" w:rsidRPr="00F3515A" w:rsidRDefault="00F3515A" w:rsidP="00F3515A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515A">
        <w:rPr>
          <w:rFonts w:ascii="Times New Roman" w:eastAsia="Calibri" w:hAnsi="Times New Roman" w:cs="Times New Roman"/>
          <w:sz w:val="24"/>
          <w:szCs w:val="24"/>
        </w:rPr>
        <w:t>ОПРЕДЕЛИ:</w:t>
      </w:r>
    </w:p>
    <w:p w:rsidR="00F3515A" w:rsidRPr="00F3515A" w:rsidRDefault="00F3515A" w:rsidP="00F3515A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515A">
        <w:rPr>
          <w:rFonts w:ascii="Times New Roman" w:eastAsia="Calibri" w:hAnsi="Times New Roman" w:cs="Times New Roman"/>
          <w:sz w:val="24"/>
          <w:szCs w:val="24"/>
        </w:rPr>
        <w:t>ОСТАВЯ БЕЗ УВАЖЕНИЕ искането на „Д.Д.Д.-1“ ООД за изменение на Определение № 282/26.03.2026 г. на КЗК, постановено по преписка № КЗК-199/2026 г., в частта за разноските (т. 3 от диспозитива на същото).</w:t>
      </w:r>
    </w:p>
    <w:p w:rsidR="00F3515A" w:rsidRDefault="00F3515A" w:rsidP="00F3515A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3515A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му.</w:t>
      </w:r>
    </w:p>
    <w:p w:rsidR="00F3515A" w:rsidRPr="00E233C0" w:rsidRDefault="00F3515A" w:rsidP="00F3515A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23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15A" w:rsidRPr="00E233C0" w:rsidRDefault="00F3515A" w:rsidP="00F3515A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15A" w:rsidRPr="00E233C0" w:rsidRDefault="00F3515A" w:rsidP="00F3515A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3515A" w:rsidRPr="00E233C0" w:rsidRDefault="00F3515A" w:rsidP="00F3515A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15A" w:rsidRDefault="00F3515A" w:rsidP="00F3515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F3515A" w:rsidRPr="00E233C0" w:rsidRDefault="00F3515A" w:rsidP="00F3515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15A" w:rsidRPr="00E233C0" w:rsidRDefault="00F3515A" w:rsidP="00F3515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3515A" w:rsidRPr="00E233C0" w:rsidRDefault="00F3515A" w:rsidP="00F3515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515A" w:rsidRDefault="00F3515A" w:rsidP="00F3515A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B268D7" w:rsidRDefault="00B268D7"/>
    <w:sectPr w:rsidR="00B268D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5A"/>
    <w:rsid w:val="00B268D7"/>
    <w:rsid w:val="00F3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C1667"/>
  <w15:chartTrackingRefBased/>
  <w15:docId w15:val="{9EC47732-1101-4AF7-A480-71F8F23C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1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2026-04-29T07:46:00Z</dcterms:created>
  <dcterms:modified xsi:type="dcterms:W3CDTF">2026-04-29T07:49:00Z</dcterms:modified>
</cp:coreProperties>
</file>